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A5A" w:rsidRDefault="00424A5A"/>
    <w:p w:rsidR="00424A5A" w:rsidRDefault="00424A5A"/>
    <w:p w:rsidR="00424A5A" w:rsidRDefault="00424A5A" w:rsidP="00424A5A"/>
    <w:p w:rsidR="00424A5A" w:rsidRPr="00427B3B" w:rsidRDefault="00424A5A" w:rsidP="00424A5A">
      <w:pPr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427B3B">
        <w:tc>
          <w:tcPr>
            <w:tcW w:w="1080" w:type="dxa"/>
            <w:vAlign w:val="center"/>
          </w:tcPr>
          <w:p w:rsidR="00424A5A" w:rsidRPr="00427B3B" w:rsidRDefault="00424A5A" w:rsidP="003560E2">
            <w:pPr>
              <w:spacing w:before="4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27B3B">
              <w:rPr>
                <w:rFonts w:ascii="Arial" w:hAnsi="Arial" w:cs="Arial"/>
                <w:sz w:val="16"/>
                <w:szCs w:val="16"/>
              </w:rPr>
              <w:t>Številka:</w:t>
            </w:r>
          </w:p>
        </w:tc>
        <w:tc>
          <w:tcPr>
            <w:tcW w:w="2160" w:type="dxa"/>
            <w:vAlign w:val="center"/>
          </w:tcPr>
          <w:p w:rsidR="00424A5A" w:rsidRPr="00427B3B" w:rsidRDefault="000E1F10" w:rsidP="003560E2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43001-241/2020</w:t>
            </w:r>
            <w:r w:rsidR="00491C82">
              <w:rPr>
                <w:rFonts w:ascii="Arial" w:hAnsi="Arial" w:cs="Arial"/>
                <w:color w:val="0000FF"/>
                <w:sz w:val="16"/>
                <w:szCs w:val="16"/>
              </w:rPr>
              <w:t>-1</w:t>
            </w:r>
            <w:r w:rsidR="00A4276D">
              <w:rPr>
                <w:rFonts w:ascii="Arial" w:hAnsi="Arial" w:cs="Arial"/>
                <w:color w:val="0000FF"/>
                <w:sz w:val="16"/>
                <w:szCs w:val="16"/>
              </w:rPr>
              <w:t>3</w:t>
            </w:r>
          </w:p>
        </w:tc>
        <w:tc>
          <w:tcPr>
            <w:tcW w:w="1080" w:type="dxa"/>
            <w:vAlign w:val="center"/>
          </w:tcPr>
          <w:p w:rsidR="00424A5A" w:rsidRPr="00427B3B" w:rsidRDefault="00424A5A" w:rsidP="003560E2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vAlign w:val="center"/>
          </w:tcPr>
          <w:p w:rsidR="00424A5A" w:rsidRPr="00427B3B" w:rsidRDefault="00424A5A" w:rsidP="003560E2">
            <w:pPr>
              <w:spacing w:before="4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27B3B">
              <w:rPr>
                <w:rFonts w:ascii="Arial" w:hAnsi="Arial" w:cs="Arial"/>
                <w:sz w:val="16"/>
                <w:szCs w:val="16"/>
              </w:rPr>
              <w:t>oznaka naročila:</w:t>
            </w:r>
          </w:p>
        </w:tc>
        <w:tc>
          <w:tcPr>
            <w:tcW w:w="3420" w:type="dxa"/>
            <w:vAlign w:val="center"/>
          </w:tcPr>
          <w:p w:rsidR="00424A5A" w:rsidRPr="00427B3B" w:rsidRDefault="000E1F10" w:rsidP="003560E2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A-24/20 G</w:t>
            </w:r>
            <w:r w:rsidR="00424A5A" w:rsidRPr="00427B3B">
              <w:rPr>
                <w:rFonts w:ascii="Arial" w:hAnsi="Arial" w:cs="Arial"/>
                <w:color w:val="0000FF"/>
                <w:sz w:val="16"/>
                <w:szCs w:val="16"/>
              </w:rPr>
              <w:t xml:space="preserve">   </w:t>
            </w:r>
          </w:p>
        </w:tc>
      </w:tr>
      <w:tr w:rsidR="00424A5A" w:rsidRPr="00427B3B">
        <w:tc>
          <w:tcPr>
            <w:tcW w:w="1080" w:type="dxa"/>
            <w:vAlign w:val="center"/>
          </w:tcPr>
          <w:p w:rsidR="00424A5A" w:rsidRPr="00427B3B" w:rsidRDefault="00424A5A" w:rsidP="003560E2">
            <w:pPr>
              <w:spacing w:before="4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27B3B">
              <w:rPr>
                <w:rFonts w:ascii="Arial" w:hAnsi="Arial" w:cs="Arial"/>
                <w:sz w:val="16"/>
                <w:szCs w:val="16"/>
              </w:rPr>
              <w:t>Datum:</w:t>
            </w:r>
          </w:p>
        </w:tc>
        <w:tc>
          <w:tcPr>
            <w:tcW w:w="2160" w:type="dxa"/>
            <w:vAlign w:val="center"/>
          </w:tcPr>
          <w:p w:rsidR="00424A5A" w:rsidRPr="00427B3B" w:rsidRDefault="00A44134" w:rsidP="003560E2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05</w:t>
            </w:r>
            <w:r w:rsidR="00710180">
              <w:rPr>
                <w:rFonts w:ascii="Arial" w:hAnsi="Arial" w:cs="Arial"/>
                <w:color w:val="0000FF"/>
                <w:sz w:val="16"/>
                <w:szCs w:val="16"/>
              </w:rPr>
              <w:t>.08</w:t>
            </w:r>
            <w:r w:rsidR="000E1F10">
              <w:rPr>
                <w:rFonts w:ascii="Arial" w:hAnsi="Arial" w:cs="Arial"/>
                <w:color w:val="0000FF"/>
                <w:sz w:val="16"/>
                <w:szCs w:val="16"/>
              </w:rPr>
              <w:t>.2020</w:t>
            </w:r>
          </w:p>
        </w:tc>
        <w:tc>
          <w:tcPr>
            <w:tcW w:w="1080" w:type="dxa"/>
            <w:vAlign w:val="center"/>
          </w:tcPr>
          <w:p w:rsidR="00424A5A" w:rsidRPr="00427B3B" w:rsidRDefault="00424A5A" w:rsidP="003560E2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vAlign w:val="center"/>
          </w:tcPr>
          <w:p w:rsidR="00424A5A" w:rsidRPr="00427B3B" w:rsidRDefault="00424A5A" w:rsidP="003560E2">
            <w:pPr>
              <w:spacing w:before="4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27B3B">
              <w:rPr>
                <w:rFonts w:ascii="Arial" w:hAnsi="Arial" w:cs="Arial"/>
                <w:sz w:val="16"/>
                <w:szCs w:val="16"/>
              </w:rPr>
              <w:t>MFERAC:</w:t>
            </w:r>
          </w:p>
        </w:tc>
        <w:tc>
          <w:tcPr>
            <w:tcW w:w="3420" w:type="dxa"/>
            <w:vAlign w:val="center"/>
          </w:tcPr>
          <w:p w:rsidR="00424A5A" w:rsidRPr="00427B3B" w:rsidRDefault="000E1F10" w:rsidP="003560E2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2431-20-000922/0</w:t>
            </w:r>
          </w:p>
        </w:tc>
      </w:tr>
    </w:tbl>
    <w:p w:rsidR="00424A5A" w:rsidRDefault="00424A5A" w:rsidP="00424A5A">
      <w:pPr>
        <w:pStyle w:val="Telobesedila2"/>
        <w:ind w:left="-181" w:right="-210"/>
        <w:rPr>
          <w:rFonts w:cs="Arial"/>
          <w:szCs w:val="20"/>
        </w:rPr>
      </w:pPr>
    </w:p>
    <w:p w:rsidR="00424A5A" w:rsidRDefault="00424A5A"/>
    <w:p w:rsidR="00556816" w:rsidRDefault="00556816">
      <w:pPr>
        <w:rPr>
          <w:sz w:val="22"/>
        </w:rPr>
      </w:pPr>
    </w:p>
    <w:p w:rsidR="00424A5A" w:rsidRPr="00637BE6" w:rsidRDefault="00424A5A">
      <w:pPr>
        <w:rPr>
          <w:sz w:val="22"/>
        </w:rPr>
      </w:pPr>
    </w:p>
    <w:p w:rsidR="00E813F4" w:rsidRPr="00A9293C" w:rsidRDefault="00E813F4" w:rsidP="00E813F4">
      <w:pPr>
        <w:rPr>
          <w:sz w:val="22"/>
        </w:rPr>
      </w:pPr>
    </w:p>
    <w:p w:rsidR="00E813F4" w:rsidRPr="00A9293C" w:rsidRDefault="00E813F4" w:rsidP="00E813F4">
      <w:pPr>
        <w:pStyle w:val="Konnaopomba-besedilo"/>
        <w:spacing w:before="240"/>
        <w:jc w:val="center"/>
        <w:rPr>
          <w:rFonts w:ascii="Times New Roman" w:hAnsi="Times New Roman"/>
          <w:b/>
          <w:spacing w:val="20"/>
          <w:sz w:val="22"/>
        </w:rPr>
      </w:pPr>
      <w:r w:rsidRPr="00A9293C">
        <w:rPr>
          <w:rFonts w:ascii="Times New Roman" w:hAnsi="Times New Roman"/>
          <w:b/>
          <w:spacing w:val="20"/>
          <w:sz w:val="22"/>
        </w:rPr>
        <w:t xml:space="preserve">POJASNILA RAZPISNE DOKUMENTACIJE </w:t>
      </w:r>
    </w:p>
    <w:p w:rsidR="00E813F4" w:rsidRPr="00A9293C" w:rsidRDefault="00E813F4" w:rsidP="00E813F4">
      <w:pPr>
        <w:pStyle w:val="Konnaopomba-besedilo"/>
        <w:jc w:val="center"/>
        <w:rPr>
          <w:rFonts w:ascii="Times New Roman" w:hAnsi="Times New Roman"/>
          <w:b/>
          <w:spacing w:val="20"/>
          <w:sz w:val="22"/>
        </w:rPr>
      </w:pPr>
      <w:r w:rsidRPr="00A9293C">
        <w:rPr>
          <w:rFonts w:ascii="Times New Roman" w:hAnsi="Times New Roman"/>
          <w:b/>
          <w:spacing w:val="20"/>
          <w:sz w:val="22"/>
        </w:rPr>
        <w:t xml:space="preserve">za oddajo javnega naročila </w:t>
      </w:r>
    </w:p>
    <w:p w:rsidR="00E813F4" w:rsidRPr="00A9293C" w:rsidRDefault="00E813F4" w:rsidP="00E813F4">
      <w:pPr>
        <w:pStyle w:val="Konnaopomba-besedilo"/>
        <w:rPr>
          <w:rFonts w:ascii="Times New Roman" w:hAnsi="Times New Roman"/>
          <w:sz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A9293C">
        <w:tc>
          <w:tcPr>
            <w:tcW w:w="9288" w:type="dxa"/>
          </w:tcPr>
          <w:p w:rsidR="00E813F4" w:rsidRPr="00A9293C" w:rsidRDefault="000E1F10" w:rsidP="003560E2">
            <w:pPr>
              <w:pStyle w:val="Konnaopomba-besedilo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Ureditev ceste skozi Rakek – železniška postaja – 2. etapa</w:t>
            </w:r>
          </w:p>
        </w:tc>
      </w:tr>
    </w:tbl>
    <w:p w:rsidR="00E813F4" w:rsidRPr="00A9293C" w:rsidRDefault="00E813F4" w:rsidP="00E813F4">
      <w:pPr>
        <w:pStyle w:val="Konnaopomba-besedilo"/>
        <w:jc w:val="both"/>
        <w:rPr>
          <w:rFonts w:ascii="Times New Roman" w:hAnsi="Times New Roman"/>
          <w:sz w:val="22"/>
        </w:rPr>
      </w:pPr>
    </w:p>
    <w:p w:rsidR="00E813F4" w:rsidRPr="00A9293C" w:rsidRDefault="00E813F4" w:rsidP="00E813F4">
      <w:pPr>
        <w:pStyle w:val="Konnaopomba-besedilo"/>
        <w:jc w:val="both"/>
        <w:rPr>
          <w:rFonts w:ascii="Times New Roman" w:hAnsi="Times New Roman"/>
          <w:sz w:val="22"/>
        </w:rPr>
      </w:pPr>
    </w:p>
    <w:p w:rsidR="00E813F4" w:rsidRPr="00A9293C" w:rsidRDefault="00E813F4" w:rsidP="00E813F4">
      <w:pPr>
        <w:pStyle w:val="Konnaopomba-besedilo"/>
        <w:jc w:val="both"/>
        <w:rPr>
          <w:rFonts w:ascii="Times New Roman" w:hAnsi="Times New Roman"/>
          <w:sz w:val="22"/>
        </w:rPr>
      </w:pPr>
    </w:p>
    <w:p w:rsidR="00E813F4" w:rsidRDefault="00E813F4" w:rsidP="00E813F4">
      <w:pPr>
        <w:pStyle w:val="Telobesedila2"/>
        <w:widowControl w:val="0"/>
        <w:spacing w:line="254" w:lineRule="atLeast"/>
        <w:rPr>
          <w:rFonts w:ascii="Times New Roman" w:hAnsi="Times New Roman"/>
          <w:b/>
          <w:sz w:val="22"/>
        </w:rPr>
      </w:pPr>
      <w:r w:rsidRPr="00A9293C">
        <w:rPr>
          <w:rFonts w:ascii="Times New Roman" w:hAnsi="Times New Roman"/>
          <w:b/>
          <w:sz w:val="22"/>
        </w:rPr>
        <w:t>Vprašanje:</w:t>
      </w:r>
    </w:p>
    <w:p w:rsidR="00E33A51" w:rsidRPr="00E33A51" w:rsidRDefault="00E33A51" w:rsidP="00E33A51">
      <w:pPr>
        <w:pStyle w:val="Telobesedila2"/>
        <w:widowControl w:val="0"/>
        <w:spacing w:line="254" w:lineRule="atLeast"/>
        <w:jc w:val="left"/>
        <w:rPr>
          <w:rFonts w:ascii="Tahoma" w:hAnsi="Tahoma" w:cs="Tahoma"/>
          <w:b/>
          <w:color w:val="333333"/>
          <w:sz w:val="22"/>
          <w:szCs w:val="22"/>
        </w:rPr>
      </w:pPr>
      <w:r w:rsidRPr="00E33A51">
        <w:rPr>
          <w:rFonts w:ascii="Tahoma" w:hAnsi="Tahoma" w:cs="Tahoma"/>
          <w:b/>
          <w:color w:val="333333"/>
          <w:sz w:val="22"/>
          <w:szCs w:val="22"/>
        </w:rPr>
        <w:t>JN004538/2020-B01 - A-24/20; Ureditev ceste skozi Rakek železniška postaja 2. etapa, datum objave: 17.07.2020</w:t>
      </w:r>
    </w:p>
    <w:p w:rsidR="00E33A51" w:rsidRPr="00E33A51" w:rsidRDefault="00A44134" w:rsidP="00E33A51">
      <w:pPr>
        <w:pBdr>
          <w:bottom w:val="single" w:sz="6" w:space="8" w:color="DDDDDD"/>
        </w:pBdr>
        <w:shd w:val="clear" w:color="auto" w:fill="FFFFFF"/>
        <w:outlineLvl w:val="4"/>
        <w:rPr>
          <w:rFonts w:ascii="Tahoma" w:hAnsi="Tahoma" w:cs="Tahoma"/>
          <w:b/>
          <w:bCs/>
          <w:color w:val="333333"/>
          <w:sz w:val="22"/>
          <w:szCs w:val="22"/>
          <w:lang w:eastAsia="sl-SI"/>
        </w:rPr>
      </w:pPr>
      <w:r>
        <w:rPr>
          <w:rFonts w:ascii="Tahoma" w:hAnsi="Tahoma" w:cs="Tahoma"/>
          <w:b/>
          <w:bCs/>
          <w:color w:val="333333"/>
          <w:sz w:val="22"/>
          <w:szCs w:val="22"/>
          <w:lang w:eastAsia="sl-SI"/>
        </w:rPr>
        <w:t>Datum prejema: 05</w:t>
      </w:r>
      <w:r w:rsidR="00710180">
        <w:rPr>
          <w:rFonts w:ascii="Tahoma" w:hAnsi="Tahoma" w:cs="Tahoma"/>
          <w:b/>
          <w:bCs/>
          <w:color w:val="333333"/>
          <w:sz w:val="22"/>
          <w:szCs w:val="22"/>
          <w:lang w:eastAsia="sl-SI"/>
        </w:rPr>
        <w:t>.08</w:t>
      </w:r>
      <w:r>
        <w:rPr>
          <w:rFonts w:ascii="Tahoma" w:hAnsi="Tahoma" w:cs="Tahoma"/>
          <w:b/>
          <w:bCs/>
          <w:color w:val="333333"/>
          <w:sz w:val="22"/>
          <w:szCs w:val="22"/>
          <w:lang w:eastAsia="sl-SI"/>
        </w:rPr>
        <w:t>.2020   </w:t>
      </w:r>
      <w:r w:rsidR="00A4276D">
        <w:rPr>
          <w:rFonts w:ascii="Tahoma" w:hAnsi="Tahoma" w:cs="Tahoma"/>
          <w:b/>
          <w:bCs/>
          <w:color w:val="333333"/>
          <w:sz w:val="22"/>
          <w:szCs w:val="22"/>
          <w:lang w:eastAsia="sl-SI"/>
        </w:rPr>
        <w:t>10:52</w:t>
      </w:r>
    </w:p>
    <w:p w:rsidR="00E33A51" w:rsidRPr="00E33A51" w:rsidRDefault="00E33A51" w:rsidP="00E33A51">
      <w:pPr>
        <w:pStyle w:val="Telobesedila2"/>
        <w:widowControl w:val="0"/>
        <w:spacing w:line="254" w:lineRule="atLeast"/>
        <w:jc w:val="left"/>
        <w:rPr>
          <w:rFonts w:ascii="Tahoma" w:hAnsi="Tahoma" w:cs="Tahoma"/>
          <w:b/>
          <w:sz w:val="22"/>
          <w:szCs w:val="22"/>
        </w:rPr>
      </w:pPr>
    </w:p>
    <w:p w:rsidR="00E33A51" w:rsidRPr="00A4276D" w:rsidRDefault="00E33A51" w:rsidP="00A4276D">
      <w:pPr>
        <w:pStyle w:val="Telobesedila2"/>
        <w:widowControl w:val="0"/>
        <w:spacing w:line="254" w:lineRule="atLeast"/>
        <w:jc w:val="left"/>
        <w:rPr>
          <w:rFonts w:ascii="Tahoma" w:hAnsi="Tahoma" w:cs="Tahoma"/>
          <w:b/>
          <w:sz w:val="22"/>
          <w:szCs w:val="22"/>
        </w:rPr>
      </w:pPr>
    </w:p>
    <w:p w:rsidR="00BC1FE5" w:rsidRPr="00A4276D" w:rsidRDefault="00A4276D" w:rsidP="00A4276D">
      <w:pPr>
        <w:pStyle w:val="Telobesedila2"/>
        <w:jc w:val="left"/>
        <w:rPr>
          <w:rFonts w:ascii="Tahoma" w:hAnsi="Tahoma" w:cs="Tahoma"/>
          <w:color w:val="333333"/>
          <w:sz w:val="22"/>
          <w:szCs w:val="22"/>
        </w:rPr>
      </w:pPr>
      <w:r w:rsidRPr="00A4276D">
        <w:rPr>
          <w:rFonts w:ascii="Tahoma" w:hAnsi="Tahoma" w:cs="Tahoma"/>
          <w:color w:val="333333"/>
          <w:sz w:val="22"/>
          <w:szCs w:val="22"/>
        </w:rPr>
        <w:t>Ali lahko naročnik objavi KPP vozišča iz katerega bo razvidna širina pločnika?</w:t>
      </w:r>
      <w:r w:rsidRPr="00A4276D">
        <w:rPr>
          <w:rFonts w:ascii="Tahoma" w:hAnsi="Tahoma" w:cs="Tahoma"/>
          <w:color w:val="333333"/>
          <w:sz w:val="22"/>
          <w:szCs w:val="22"/>
        </w:rPr>
        <w:br/>
      </w:r>
      <w:r w:rsidRPr="00A4276D">
        <w:rPr>
          <w:rFonts w:ascii="Tahoma" w:hAnsi="Tahoma" w:cs="Tahoma"/>
          <w:color w:val="333333"/>
          <w:sz w:val="22"/>
          <w:szCs w:val="22"/>
        </w:rPr>
        <w:br/>
        <w:t>Zanima me širina pločnika in perona.</w:t>
      </w:r>
      <w:r w:rsidRPr="00A4276D">
        <w:rPr>
          <w:rFonts w:ascii="Tahoma" w:hAnsi="Tahoma" w:cs="Tahoma"/>
          <w:color w:val="333333"/>
          <w:sz w:val="22"/>
          <w:szCs w:val="22"/>
        </w:rPr>
        <w:br/>
      </w:r>
      <w:r w:rsidRPr="00A4276D">
        <w:rPr>
          <w:rFonts w:ascii="Tahoma" w:hAnsi="Tahoma" w:cs="Tahoma"/>
          <w:color w:val="333333"/>
          <w:sz w:val="22"/>
          <w:szCs w:val="22"/>
        </w:rPr>
        <w:br/>
        <w:t>Hvala.</w:t>
      </w:r>
    </w:p>
    <w:p w:rsidR="00A4276D" w:rsidRDefault="00A4276D" w:rsidP="00710180">
      <w:pPr>
        <w:pStyle w:val="Telobesedila2"/>
        <w:jc w:val="left"/>
        <w:rPr>
          <w:rFonts w:ascii="Roboto" w:hAnsi="Roboto" w:cs="Arial"/>
          <w:color w:val="333333"/>
          <w:sz w:val="18"/>
          <w:szCs w:val="18"/>
        </w:rPr>
      </w:pPr>
    </w:p>
    <w:p w:rsidR="00A4276D" w:rsidRPr="00710180" w:rsidRDefault="00A4276D" w:rsidP="00710180">
      <w:pPr>
        <w:pStyle w:val="Telobesedila2"/>
        <w:jc w:val="left"/>
        <w:rPr>
          <w:rFonts w:ascii="Tahoma" w:hAnsi="Tahoma" w:cs="Tahoma"/>
          <w:b/>
          <w:sz w:val="22"/>
          <w:szCs w:val="22"/>
        </w:rPr>
      </w:pPr>
    </w:p>
    <w:p w:rsidR="00E813F4" w:rsidRPr="00A9293C" w:rsidRDefault="00E813F4" w:rsidP="00E813F4">
      <w:pPr>
        <w:pStyle w:val="Telobesedila2"/>
        <w:rPr>
          <w:rFonts w:ascii="Times New Roman" w:hAnsi="Times New Roman"/>
          <w:b/>
          <w:sz w:val="22"/>
        </w:rPr>
      </w:pPr>
      <w:r w:rsidRPr="00A9293C">
        <w:rPr>
          <w:rFonts w:ascii="Times New Roman" w:hAnsi="Times New Roman"/>
          <w:b/>
          <w:sz w:val="22"/>
        </w:rPr>
        <w:t>Odgovor:</w:t>
      </w:r>
      <w:r w:rsidR="006C291F">
        <w:rPr>
          <w:rFonts w:ascii="Times New Roman" w:hAnsi="Times New Roman"/>
          <w:b/>
          <w:sz w:val="22"/>
        </w:rPr>
        <w:t xml:space="preserve"> </w:t>
      </w:r>
      <w:r w:rsidR="00E87C59">
        <w:rPr>
          <w:rFonts w:ascii="Times New Roman" w:hAnsi="Times New Roman"/>
          <w:bCs/>
          <w:sz w:val="22"/>
        </w:rPr>
        <w:t>Prilagamo</w:t>
      </w:r>
      <w:bookmarkStart w:id="0" w:name="_GoBack"/>
      <w:bookmarkEnd w:id="0"/>
      <w:r w:rsidR="006C291F" w:rsidRPr="006C291F">
        <w:rPr>
          <w:rFonts w:ascii="Times New Roman" w:hAnsi="Times New Roman"/>
          <w:bCs/>
          <w:sz w:val="22"/>
        </w:rPr>
        <w:t xml:space="preserve"> KPP</w:t>
      </w:r>
      <w:r w:rsidR="000D6810">
        <w:rPr>
          <w:rFonts w:ascii="Times New Roman" w:hAnsi="Times New Roman"/>
          <w:bCs/>
          <w:sz w:val="22"/>
        </w:rPr>
        <w:t>( pločnik 1.50, čakališče-peron-2m)</w:t>
      </w:r>
    </w:p>
    <w:p w:rsidR="00556816" w:rsidRDefault="00556816">
      <w:pPr>
        <w:rPr>
          <w:sz w:val="22"/>
        </w:rPr>
      </w:pPr>
    </w:p>
    <w:p w:rsidR="00BE1225" w:rsidRDefault="00BE1225">
      <w:pPr>
        <w:rPr>
          <w:sz w:val="22"/>
        </w:rPr>
      </w:pPr>
      <w:r w:rsidRPr="00BE1225">
        <w:rPr>
          <w:noProof/>
          <w:sz w:val="22"/>
          <w:lang w:eastAsia="sl-SI"/>
        </w:rPr>
        <w:lastRenderedPageBreak/>
        <w:drawing>
          <wp:inline distT="0" distB="0" distL="0" distR="0">
            <wp:extent cx="5760085" cy="822964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25" w:rsidRDefault="00BE1225">
      <w:pPr>
        <w:rPr>
          <w:sz w:val="22"/>
        </w:rPr>
      </w:pPr>
    </w:p>
    <w:p w:rsidR="00BE1225" w:rsidRDefault="00BE1225">
      <w:pPr>
        <w:rPr>
          <w:sz w:val="22"/>
        </w:rPr>
      </w:pPr>
    </w:p>
    <w:p w:rsidR="00BE1225" w:rsidRPr="00637BE6" w:rsidRDefault="00BE1225">
      <w:pPr>
        <w:rPr>
          <w:sz w:val="22"/>
        </w:rPr>
      </w:pPr>
      <w:r w:rsidRPr="00BE1225">
        <w:rPr>
          <w:noProof/>
          <w:sz w:val="22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4641215</wp:posOffset>
            </wp:positionV>
            <wp:extent cx="6076950" cy="4218940"/>
            <wp:effectExtent l="0" t="0" r="0" b="0"/>
            <wp:wrapTight wrapText="bothSides">
              <wp:wrapPolygon edited="0">
                <wp:start x="0" y="0"/>
                <wp:lineTo x="0" y="21457"/>
                <wp:lineTo x="21532" y="21457"/>
                <wp:lineTo x="2153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1225">
        <w:rPr>
          <w:noProof/>
          <w:sz w:val="22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0</wp:posOffset>
            </wp:positionV>
            <wp:extent cx="5943600" cy="4172674"/>
            <wp:effectExtent l="0" t="0" r="0" b="0"/>
            <wp:wrapTight wrapText="bothSides">
              <wp:wrapPolygon edited="0">
                <wp:start x="0" y="0"/>
                <wp:lineTo x="0" y="21498"/>
                <wp:lineTo x="21531" y="21498"/>
                <wp:lineTo x="2153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E1225" w:rsidRPr="00637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735" w:rsidRDefault="00E57735">
      <w:r>
        <w:separator/>
      </w:r>
    </w:p>
  </w:endnote>
  <w:endnote w:type="continuationSeparator" w:id="0">
    <w:p w:rsidR="00E57735" w:rsidRDefault="00E57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F10" w:rsidRDefault="000E1F10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3F4" w:rsidRDefault="00E813F4">
    <w:pPr>
      <w:pStyle w:val="Noga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Telobesedila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Noga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Noga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E87C59">
            <w:rPr>
              <w:rFonts w:ascii="Arial" w:hAnsi="Arial"/>
              <w:noProof/>
              <w:sz w:val="16"/>
            </w:rPr>
            <w:t>3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tevilkastrani"/>
              <w:sz w:val="16"/>
            </w:rPr>
            <w:fldChar w:fldCharType="begin"/>
          </w:r>
          <w:r>
            <w:rPr>
              <w:rStyle w:val="tevilkastrani"/>
              <w:sz w:val="16"/>
            </w:rPr>
            <w:instrText xml:space="preserve"> NUMPAGES </w:instrText>
          </w:r>
          <w:r>
            <w:rPr>
              <w:rStyle w:val="tevilkastrani"/>
              <w:sz w:val="16"/>
            </w:rPr>
            <w:fldChar w:fldCharType="separate"/>
          </w:r>
          <w:r w:rsidR="00E87C59">
            <w:rPr>
              <w:rStyle w:val="tevilkastrani"/>
              <w:noProof/>
              <w:sz w:val="16"/>
            </w:rPr>
            <w:t>3</w:t>
          </w:r>
          <w:r>
            <w:rPr>
              <w:rStyle w:val="tevilkastrani"/>
              <w:sz w:val="16"/>
            </w:rPr>
            <w:fldChar w:fldCharType="end"/>
          </w:r>
        </w:p>
      </w:tc>
    </w:tr>
  </w:tbl>
  <w:p w:rsidR="00E813F4" w:rsidRDefault="00E813F4">
    <w:pPr>
      <w:pStyle w:val="Noga"/>
      <w:rPr>
        <w:rFonts w:ascii="Arial" w:hAnsi="Arial"/>
        <w:sz w:val="2"/>
        <w:lang w:val="en-US"/>
      </w:rPr>
    </w:pPr>
  </w:p>
  <w:p w:rsidR="00E813F4" w:rsidRDefault="00E813F4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3F4" w:rsidRDefault="00E813F4" w:rsidP="002507C2">
    <w:pPr>
      <w:pStyle w:val="Noga"/>
      <w:ind w:firstLine="540"/>
    </w:pPr>
    <w:r>
      <w:t xml:space="preserve">  </w:t>
    </w:r>
    <w:r w:rsidR="000E1F10" w:rsidRPr="00643501">
      <w:rPr>
        <w:noProof/>
        <w:lang w:eastAsia="sl-SI"/>
      </w:rPr>
      <w:drawing>
        <wp:inline distT="0" distB="0" distL="0" distR="0">
          <wp:extent cx="542925" cy="428625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0E1F10" w:rsidRPr="00643501">
      <w:rPr>
        <w:noProof/>
        <w:lang w:eastAsia="sl-SI"/>
      </w:rPr>
      <w:drawing>
        <wp:inline distT="0" distB="0" distL="0" distR="0">
          <wp:extent cx="428625" cy="428625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0E1F10" w:rsidRPr="00CF74F9">
      <w:rPr>
        <w:noProof/>
        <w:lang w:eastAsia="sl-SI"/>
      </w:rPr>
      <w:drawing>
        <wp:inline distT="0" distB="0" distL="0" distR="0">
          <wp:extent cx="2343150" cy="333375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:rsidR="00E813F4" w:rsidRPr="003C7111" w:rsidRDefault="00E813F4" w:rsidP="002507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735" w:rsidRDefault="00E57735">
      <w:r>
        <w:separator/>
      </w:r>
    </w:p>
  </w:footnote>
  <w:footnote w:type="continuationSeparator" w:id="0">
    <w:p w:rsidR="00E57735" w:rsidRDefault="00E577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F10" w:rsidRDefault="000E1F10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F10" w:rsidRDefault="000E1F10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CDA" w:rsidRDefault="000E1F10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3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9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2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5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6"/>
  </w:num>
  <w:num w:numId="5">
    <w:abstractNumId w:val="14"/>
  </w:num>
  <w:num w:numId="6">
    <w:abstractNumId w:val="15"/>
  </w:num>
  <w:num w:numId="7">
    <w:abstractNumId w:val="12"/>
  </w:num>
  <w:num w:numId="8">
    <w:abstractNumId w:val="4"/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  <w:num w:numId="13">
    <w:abstractNumId w:val="11"/>
  </w:num>
  <w:num w:numId="14">
    <w:abstractNumId w:val="13"/>
  </w:num>
  <w:num w:numId="15">
    <w:abstractNumId w:val="10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F10"/>
    <w:rsid w:val="00047ADC"/>
    <w:rsid w:val="000646A9"/>
    <w:rsid w:val="000A5EC3"/>
    <w:rsid w:val="000D6810"/>
    <w:rsid w:val="000E1F10"/>
    <w:rsid w:val="001440BE"/>
    <w:rsid w:val="001836BB"/>
    <w:rsid w:val="001D073E"/>
    <w:rsid w:val="001F2340"/>
    <w:rsid w:val="00216549"/>
    <w:rsid w:val="002507C2"/>
    <w:rsid w:val="00290551"/>
    <w:rsid w:val="003133A6"/>
    <w:rsid w:val="003560E2"/>
    <w:rsid w:val="003579C0"/>
    <w:rsid w:val="003F4152"/>
    <w:rsid w:val="00424A5A"/>
    <w:rsid w:val="0043465E"/>
    <w:rsid w:val="0044323F"/>
    <w:rsid w:val="00443E4B"/>
    <w:rsid w:val="00460EF3"/>
    <w:rsid w:val="00491C82"/>
    <w:rsid w:val="004B34B5"/>
    <w:rsid w:val="004F1539"/>
    <w:rsid w:val="004F6CF6"/>
    <w:rsid w:val="00556816"/>
    <w:rsid w:val="00634B0D"/>
    <w:rsid w:val="00637BE6"/>
    <w:rsid w:val="006C291F"/>
    <w:rsid w:val="006C5CDB"/>
    <w:rsid w:val="006D7482"/>
    <w:rsid w:val="00710180"/>
    <w:rsid w:val="0092343D"/>
    <w:rsid w:val="00931EE0"/>
    <w:rsid w:val="00960045"/>
    <w:rsid w:val="009B1FD9"/>
    <w:rsid w:val="00A05C73"/>
    <w:rsid w:val="00A17575"/>
    <w:rsid w:val="00A4276D"/>
    <w:rsid w:val="00A44134"/>
    <w:rsid w:val="00A63C85"/>
    <w:rsid w:val="00AC1B57"/>
    <w:rsid w:val="00AD3747"/>
    <w:rsid w:val="00B14EB0"/>
    <w:rsid w:val="00BC1FE5"/>
    <w:rsid w:val="00BE1225"/>
    <w:rsid w:val="00BF5058"/>
    <w:rsid w:val="00D370BC"/>
    <w:rsid w:val="00DB7CDA"/>
    <w:rsid w:val="00DC4496"/>
    <w:rsid w:val="00DE433C"/>
    <w:rsid w:val="00E2748E"/>
    <w:rsid w:val="00E33A51"/>
    <w:rsid w:val="00E51016"/>
    <w:rsid w:val="00E57735"/>
    <w:rsid w:val="00E66D5B"/>
    <w:rsid w:val="00E813F4"/>
    <w:rsid w:val="00E87C59"/>
    <w:rsid w:val="00EA1375"/>
    <w:rsid w:val="00EB07D2"/>
    <w:rsid w:val="00F527B8"/>
    <w:rsid w:val="00FA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B1D2414-0ABF-46DE-B08E-17A27D840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eastAsia="en-US"/>
    </w:rPr>
  </w:style>
  <w:style w:type="paragraph" w:styleId="Naslov1">
    <w:name w:val="heading 1"/>
    <w:basedOn w:val="Navaden"/>
    <w:next w:val="Navade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Naslov3">
    <w:name w:val="heading 3"/>
    <w:basedOn w:val="Navaden"/>
    <w:next w:val="Navaden"/>
    <w:qFormat/>
    <w:pPr>
      <w:keepNext/>
      <w:outlineLvl w:val="2"/>
    </w:pPr>
    <w:rPr>
      <w:rFonts w:ascii="Arial" w:hAnsi="Arial"/>
      <w:b/>
      <w:sz w:val="22"/>
    </w:rPr>
  </w:style>
  <w:style w:type="paragraph" w:styleId="Naslov5">
    <w:name w:val="heading 5"/>
    <w:basedOn w:val="Navaden"/>
    <w:link w:val="Naslov5Znak"/>
    <w:uiPriority w:val="9"/>
    <w:qFormat/>
    <w:rsid w:val="00E33A51"/>
    <w:pPr>
      <w:pBdr>
        <w:bottom w:val="single" w:sz="6" w:space="8" w:color="DDDDDD"/>
      </w:pBdr>
      <w:spacing w:before="128" w:after="128"/>
      <w:outlineLvl w:val="4"/>
    </w:pPr>
    <w:rPr>
      <w:rFonts w:ascii="inherit" w:hAnsi="inherit"/>
      <w:b/>
      <w:bCs/>
      <w:sz w:val="21"/>
      <w:szCs w:val="21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320"/>
        <w:tab w:val="right" w:pos="8640"/>
      </w:tabs>
    </w:pPr>
  </w:style>
  <w:style w:type="paragraph" w:styleId="Noga">
    <w:name w:val="footer"/>
    <w:basedOn w:val="Navaden"/>
    <w:pPr>
      <w:tabs>
        <w:tab w:val="center" w:pos="4320"/>
        <w:tab w:val="right" w:pos="8640"/>
      </w:tabs>
    </w:pPr>
  </w:style>
  <w:style w:type="paragraph" w:styleId="Telobesedila">
    <w:name w:val="Body Text"/>
    <w:basedOn w:val="Navaden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Kazalovsebine1">
    <w:name w:val="toc 1"/>
    <w:basedOn w:val="Naslov1"/>
    <w:next w:val="Naslov1"/>
    <w:autoRedefine/>
    <w:semiHidden/>
    <w:rPr>
      <w:lang w:eastAsia="sl-SI"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tevilkastrani">
    <w:name w:val="page number"/>
    <w:basedOn w:val="Privzetapisavaodstavka"/>
  </w:style>
  <w:style w:type="paragraph" w:styleId="Telobesedila2">
    <w:name w:val="Body Text 2"/>
    <w:basedOn w:val="Navaden"/>
    <w:pPr>
      <w:jc w:val="both"/>
    </w:pPr>
    <w:rPr>
      <w:rFonts w:ascii="Arial" w:hAnsi="Arial"/>
      <w:sz w:val="20"/>
    </w:rPr>
  </w:style>
  <w:style w:type="paragraph" w:styleId="Konnaopomba-besedilo">
    <w:name w:val="endnote text"/>
    <w:basedOn w:val="Navaden"/>
    <w:semiHidden/>
    <w:rPr>
      <w:rFonts w:ascii="SL Dutch" w:hAnsi="SL Dutch"/>
      <w:sz w:val="20"/>
    </w:rPr>
  </w:style>
  <w:style w:type="paragraph" w:styleId="Telobesedila-zamik">
    <w:name w:val="Body Text Indent"/>
    <w:basedOn w:val="Navaden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Telobesedila3">
    <w:name w:val="Body Text 3"/>
    <w:basedOn w:val="Navaden"/>
    <w:pPr>
      <w:jc w:val="both"/>
    </w:pPr>
    <w:rPr>
      <w:b/>
      <w:sz w:val="20"/>
    </w:rPr>
  </w:style>
  <w:style w:type="paragraph" w:styleId="Telobesedila-zamik2">
    <w:name w:val="Body Text Indent 2"/>
    <w:basedOn w:val="Navaden"/>
    <w:pPr>
      <w:spacing w:before="120" w:after="120"/>
      <w:ind w:left="426"/>
      <w:jc w:val="both"/>
    </w:pPr>
    <w:rPr>
      <w:sz w:val="22"/>
      <w:lang w:val="en-AU"/>
    </w:rPr>
  </w:style>
  <w:style w:type="character" w:styleId="Hiperpovezava">
    <w:name w:val="Hyperlink"/>
    <w:rPr>
      <w:color w:val="0000FF"/>
      <w:u w:val="single"/>
    </w:rPr>
  </w:style>
  <w:style w:type="character" w:customStyle="1" w:styleId="Naslov5Znak">
    <w:name w:val="Naslov 5 Znak"/>
    <w:basedOn w:val="Privzetapisavaodstavka"/>
    <w:link w:val="Naslov5"/>
    <w:uiPriority w:val="9"/>
    <w:rsid w:val="00E33A51"/>
    <w:rPr>
      <w:rFonts w:ascii="inherit" w:hAnsi="inherit"/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3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1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38369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30160">
                              <w:marLeft w:val="-1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14087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JNarocila\Predloge\Pojasnila%20razpisne%20dokumentaci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</Template>
  <TotalTime>1</TotalTime>
  <Pages>3</Pages>
  <Words>88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Pojasnila razpisne dokumentacije</vt:lpstr>
      <vt:lpstr>Pojasnila razpisne dokumentacije</vt:lpstr>
    </vt:vector>
  </TitlesOfParts>
  <Company>DRSC</Company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Zvonka Planinec</dc:creator>
  <cp:keywords/>
  <dc:description/>
  <cp:lastModifiedBy>Miloš</cp:lastModifiedBy>
  <cp:revision>3</cp:revision>
  <cp:lastPrinted>2020-08-05T09:37:00Z</cp:lastPrinted>
  <dcterms:created xsi:type="dcterms:W3CDTF">2020-08-06T20:54:00Z</dcterms:created>
  <dcterms:modified xsi:type="dcterms:W3CDTF">2020-08-06T20:54:00Z</dcterms:modified>
</cp:coreProperties>
</file>